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BB" w:rsidRDefault="00BA5BBB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u w:val="single"/>
        </w:rPr>
      </w:pPr>
      <w:r>
        <w:rPr>
          <w:sz w:val="28"/>
          <w:u w:val="single"/>
        </w:rPr>
        <w:t>Résoudre les équations suivantes :</w:t>
      </w:r>
    </w:p>
    <w:p w:rsidR="00BA5BBB" w:rsidRDefault="00BA5BBB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x + 4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x – 7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7x – 21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5x – 3 =0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2x + 3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– 0,4x + 0,7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1,2t – 1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–1,25t + 4,1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t + 18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3t – 5 = 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12x – 5 = 7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3x + 1 = 7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3,2 y – 1,4 = 5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174y + 53,5 = 10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2 – 1,2x = 0,2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1 – 0,1x = 0,1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 xml:space="preserve">7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\s\do1(\f(t;4))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+ 5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\s\do1(\f(t;6))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= 12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 – 2;3))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= 1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 + 3;2))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= 4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\s\do1(\f(2x + 1;5))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= 1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\s\do1(\f(x;3))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+ 1 = 2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\s\do1(\f(3x;2))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- 1 = 2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\s\do1(\f(3;5))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x – 1 =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\s\do1(\f(2;7))</w:instrText>
      </w:r>
      <w:r>
        <w:rPr>
          <w:b w:val="0"/>
          <w:bCs w:val="0"/>
        </w:rPr>
        <w:fldChar w:fldCharType="end"/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\s\do1(\f(3;7))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- 2x = x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 xml:space="preserve">4 –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\s\do1(\f(2;5))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x =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\s\do1(\f(3;5))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x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3(4 – x) – 2(x – 1) = 3 (x – 2)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5(1 + x) – (x – 1) = -2(x – 0,9)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x – 2(x + 5) = 14 + 3(x – 2)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4(1-5x) – 3(x + 6) = 5x – (3x – 7)</w:t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\s\do1(\f(x-1;2))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+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\s\do1(\f(x+1;3))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=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\s\do1(\f(3;2))</w:instrText>
      </w:r>
      <w:r>
        <w:rPr>
          <w:b w:val="0"/>
          <w:bCs w:val="0"/>
        </w:rPr>
        <w:fldChar w:fldCharType="end"/>
      </w:r>
    </w:p>
    <w:p w:rsidR="00BA5BBB" w:rsidRDefault="00BA5BBB">
      <w:pPr>
        <w:pStyle w:val="Corpsdetex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\s\do1(\f(x;2))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+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\s\do1(\f(x;3))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+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\s\do1(\f(x;5))</w:instrText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- 1 =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eq \s\do1(\f(x – 5;12))</w:instrText>
      </w:r>
      <w:r>
        <w:rPr>
          <w:b w:val="0"/>
          <w:bCs w:val="0"/>
        </w:rPr>
        <w:fldChar w:fldCharType="end"/>
      </w:r>
    </w:p>
    <w:p w:rsidR="00BA5BBB" w:rsidRDefault="00F16CEF" w:rsidP="004B4C8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0E0C14">
        <w:trPr>
          <w:cantSplit/>
          <w:jc w:val="center"/>
        </w:trPr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/>
                <w:iCs/>
              </w:rPr>
            </w:pPr>
            <w:r>
              <w:rPr>
                <w:b/>
                <w:bCs/>
              </w:rPr>
              <w:lastRenderedPageBreak/>
              <w:t xml:space="preserve">1. </w:t>
            </w:r>
            <w:r>
              <w:rPr>
                <w:b/>
                <w:iCs/>
              </w:rPr>
              <w:t>Résoudre</w:t>
            </w:r>
            <w:r>
              <w:rPr>
                <w:bCs/>
                <w:iCs/>
              </w:rPr>
              <w:t xml:space="preserve"> les équations suivantes :</w:t>
            </w:r>
          </w:p>
        </w:tc>
      </w:tr>
      <w:tr w:rsidR="000E0C14">
        <w:trPr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x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7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u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3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</w:rPr>
              <w:t>t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7" o:title=""/>
                </v:shape>
                <o:OLEObject Type="Embed" ProgID="Equation.DSMT4" ShapeID="_x0000_i1025" DrawAspect="Content" ObjectID="_1603467024" r:id="rId8"/>
              </w:objec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/>
              </w:rPr>
              <w:t>a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position w:val="-24"/>
              </w:rPr>
              <w:object w:dxaOrig="240" w:dyaOrig="620">
                <v:shape id="_x0000_i1026" type="#_x0000_t75" style="width:12pt;height:31.5pt" o:ole="">
                  <v:imagedata r:id="rId9" o:title=""/>
                </v:shape>
                <o:OLEObject Type="Embed" ProgID="Equation.DSMT4" ShapeID="_x0000_i1026" DrawAspect="Content" ObjectID="_1603467025" r:id="rId10"/>
              </w:objec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320" w:dyaOrig="620">
                <v:shape id="_x0000_i1027" type="#_x0000_t75" style="width:15.75pt;height:31.5pt" o:ole="">
                  <v:imagedata r:id="rId11" o:title=""/>
                </v:shape>
                <o:OLEObject Type="Embed" ProgID="Equation.DSMT4" ShapeID="_x0000_i1027" DrawAspect="Content" ObjectID="_1603467026" r:id="rId12"/>
              </w:objec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/>
              </w:rPr>
              <w:t>y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position w:val="-24"/>
              </w:rPr>
              <w:object w:dxaOrig="220" w:dyaOrig="620">
                <v:shape id="_x0000_i1028" type="#_x0000_t75" style="width:10.5pt;height:31.5pt" o:ole="">
                  <v:imagedata r:id="rId13" o:title=""/>
                </v:shape>
                <o:OLEObject Type="Embed" ProgID="Equation" ShapeID="_x0000_i1028" DrawAspect="Content" ObjectID="_1603467027" r:id="rId14"/>
              </w:object>
            </w:r>
          </w:p>
        </w:tc>
      </w:tr>
      <w:tr w:rsidR="000E0C14">
        <w:trPr>
          <w:jc w:val="center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</w:tr>
    </w:tbl>
    <w:p w:rsidR="000E0C14" w:rsidRDefault="000E0C14" w:rsidP="000E0C14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0E0C14">
        <w:trPr>
          <w:cantSplit/>
          <w:jc w:val="center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/>
                <w:i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iCs/>
              </w:rPr>
              <w:t>Résoudre</w:t>
            </w:r>
            <w:r>
              <w:rPr>
                <w:bCs/>
                <w:iCs/>
              </w:rPr>
              <w:t xml:space="preserve"> les équations suivantes :</w:t>
            </w:r>
          </w:p>
        </w:tc>
      </w:tr>
      <w:tr w:rsidR="000E0C14">
        <w:trPr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 </w:t>
            </w:r>
            <w:r>
              <w:rPr>
                <w:bCs/>
                <w:i/>
              </w:rPr>
              <w:t>x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2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5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7 </w:t>
            </w:r>
            <w:r>
              <w:rPr>
                <w:bCs/>
                <w:i/>
              </w:rPr>
              <w:t>t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480" w:dyaOrig="620">
                <v:shape id="_x0000_i1029" type="#_x0000_t75" style="width:24pt;height:31.5pt" o:ole="">
                  <v:imagedata r:id="rId15" o:title=""/>
                </v:shape>
                <o:OLEObject Type="Embed" ProgID="Equation" ShapeID="_x0000_i1029" DrawAspect="Content" ObjectID="_1603467028" r:id="rId16"/>
              </w:objec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/>
              </w:rPr>
              <w:t>u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position w:val="-24"/>
              </w:rPr>
              <w:object w:dxaOrig="340" w:dyaOrig="620">
                <v:shape id="_x0000_i1030" type="#_x0000_t75" style="width:17.25pt;height:31.5pt" o:ole="">
                  <v:imagedata r:id="rId17" o:title=""/>
                </v:shape>
                <o:OLEObject Type="Embed" ProgID="Equation" ShapeID="_x0000_i1030" DrawAspect="Content" ObjectID="_1603467029" r:id="rId18"/>
              </w:objec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240" w:dyaOrig="620">
                <v:shape id="_x0000_i1031" type="#_x0000_t75" style="width:12pt;height:31.5pt" o:ole="">
                  <v:imagedata r:id="rId19" o:title=""/>
                </v:shape>
                <o:OLEObject Type="Embed" ProgID="Equation" ShapeID="_x0000_i1031" DrawAspect="Content" ObjectID="_1603467030" r:id="rId20"/>
              </w:objec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4 </w:t>
            </w:r>
            <w:r>
              <w:rPr>
                <w:bCs/>
                <w:i/>
              </w:rPr>
              <w:t>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0,7 </w:t>
            </w:r>
            <w:r>
              <w:rPr>
                <w:bCs/>
                <w:i/>
              </w:rPr>
              <w:t>y</w:t>
            </w:r>
            <w:r>
              <w:rPr>
                <w:bCs/>
                <w:iCs/>
              </w:rPr>
              <w:t xml:space="preserve"> = 3</w:t>
            </w:r>
          </w:p>
        </w:tc>
      </w:tr>
      <w:tr w:rsidR="000E0C14">
        <w:trPr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</w:tr>
    </w:tbl>
    <w:p w:rsidR="000E0C14" w:rsidRDefault="000E0C14" w:rsidP="000E0C14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0E0C14">
        <w:trPr>
          <w:cantSplit/>
          <w:jc w:val="center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i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iCs/>
              </w:rPr>
              <w:t>Résoudre</w:t>
            </w:r>
            <w:r>
              <w:rPr>
                <w:bCs/>
                <w:iCs/>
              </w:rPr>
              <w:t xml:space="preserve"> les équations suivantes :</w:t>
            </w:r>
          </w:p>
        </w:tc>
      </w:tr>
      <w:tr w:rsidR="000E0C14">
        <w:trPr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  <w:r>
              <w:rPr>
                <w:bCs/>
                <w:i/>
              </w:rPr>
              <w:t>x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4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6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5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-3 </w:t>
            </w:r>
            <w:r>
              <w:rPr>
                <w:bCs/>
                <w:i/>
              </w:rPr>
              <w:t>t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220" w:dyaOrig="620">
                <v:shape id="_x0000_i1032" type="#_x0000_t75" style="width:10.5pt;height:31.5pt" o:ole="">
                  <v:imagedata r:id="rId21" o:title=""/>
                </v:shape>
                <o:OLEObject Type="Embed" ProgID="Equation" ShapeID="_x0000_i1032" DrawAspect="Content" ObjectID="_1603467031" r:id="rId22"/>
              </w:objec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/>
              </w:rPr>
              <w:t>z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1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position w:val="-24"/>
              </w:rPr>
              <w:object w:dxaOrig="240" w:dyaOrig="620">
                <v:shape id="_x0000_i1033" type="#_x0000_t75" style="width:12pt;height:31.5pt" o:ole="">
                  <v:imagedata r:id="rId23" o:title=""/>
                </v:shape>
                <o:OLEObject Type="Embed" ProgID="Equation" ShapeID="_x0000_i1033" DrawAspect="Content" ObjectID="_1603467032" r:id="rId24"/>
              </w:objec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240" w:dyaOrig="620">
                <v:shape id="_x0000_i1034" type="#_x0000_t75" style="width:12pt;height:31.5pt" o:ole="">
                  <v:imagedata r:id="rId25" o:title=""/>
                </v:shape>
                <o:OLEObject Type="Embed" ProgID="Equation" ShapeID="_x0000_i1034" DrawAspect="Content" ObjectID="_1603467033" r:id="rId26"/>
              </w:objec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  <w:position w:val="-24"/>
              </w:rPr>
              <w:object w:dxaOrig="240" w:dyaOrig="620">
                <v:shape id="_x0000_i1035" type="#_x0000_t75" style="width:12pt;height:31.5pt" o:ole="">
                  <v:imagedata r:id="rId27" o:title=""/>
                </v:shape>
                <o:OLEObject Type="Embed" ProgID="Equation" ShapeID="_x0000_i1035" DrawAspect="Content" ObjectID="_1603467034" r:id="rId28"/>
              </w:objec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/>
              </w:rPr>
              <w:t>u</w:t>
            </w:r>
            <w:proofErr w:type="gramEnd"/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position w:val="-24"/>
              </w:rPr>
              <w:object w:dxaOrig="220" w:dyaOrig="620">
                <v:shape id="_x0000_i1036" type="#_x0000_t75" style="width:10.5pt;height:31.5pt" o:ole="">
                  <v:imagedata r:id="rId29" o:title=""/>
                </v:shape>
                <o:OLEObject Type="Embed" ProgID="Equation" ShapeID="_x0000_i1036" DrawAspect="Content" ObjectID="_1603467035" r:id="rId30"/>
              </w:objec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position w:val="-24"/>
              </w:rPr>
              <w:object w:dxaOrig="240" w:dyaOrig="620">
                <v:shape id="_x0000_i1037" type="#_x0000_t75" style="width:12pt;height:31.5pt" o:ole="">
                  <v:imagedata r:id="rId31" o:title=""/>
                </v:shape>
                <o:OLEObject Type="Embed" ProgID="Equation" ShapeID="_x0000_i1037" DrawAspect="Content" ObjectID="_1603467036" r:id="rId32"/>
              </w:objec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bCs/>
                  <w:iCs/>
                </w:rPr>
                <w:t xml:space="preserve">5 </w:t>
              </w:r>
              <w:r>
                <w:rPr>
                  <w:bCs/>
                  <w:i/>
                </w:rPr>
                <w:t>a</w:t>
              </w:r>
            </w:smartTag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>12</w:t>
            </w:r>
          </w:p>
        </w:tc>
      </w:tr>
      <w:tr w:rsidR="000E0C14">
        <w:trPr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</w:p>
        </w:tc>
      </w:tr>
    </w:tbl>
    <w:p w:rsidR="000E0C14" w:rsidRDefault="000E0C14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4B4C81" w:rsidP="000E0C14">
      <w:pPr>
        <w:rPr>
          <w:sz w:val="8"/>
        </w:rPr>
      </w:pPr>
    </w:p>
    <w:p w:rsidR="004B4C81" w:rsidRDefault="00F16CEF" w:rsidP="000E0C14">
      <w:pPr>
        <w:rPr>
          <w:sz w:val="8"/>
        </w:rPr>
      </w:pPr>
      <w:r>
        <w:rPr>
          <w:sz w:val="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081"/>
        <w:gridCol w:w="2307"/>
        <w:gridCol w:w="2303"/>
        <w:gridCol w:w="1200"/>
        <w:gridCol w:w="1099"/>
      </w:tblGrid>
      <w:tr w:rsidR="000E0C14">
        <w:trPr>
          <w:cantSplit/>
          <w:jc w:val="center"/>
        </w:trPr>
        <w:tc>
          <w:tcPr>
            <w:tcW w:w="97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/>
                <w:i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>
              <w:rPr>
                <w:b/>
                <w:iCs/>
              </w:rPr>
              <w:t>Résoudre</w:t>
            </w:r>
            <w:r>
              <w:rPr>
                <w:bCs/>
                <w:iCs/>
              </w:rPr>
              <w:t xml:space="preserve"> les équations suivantes :</w:t>
            </w:r>
          </w:p>
        </w:tc>
      </w:tr>
      <w:tr w:rsidR="000E0C14">
        <w:trPr>
          <w:jc w:val="center"/>
        </w:trPr>
        <w:tc>
          <w:tcPr>
            <w:tcW w:w="24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 </w:t>
            </w:r>
            <w:r>
              <w:rPr>
                <w:bCs/>
                <w:i/>
              </w:rPr>
              <w:t>x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5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2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</w:rPr>
              <w:t>x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2 </w:t>
            </w:r>
            <w:r>
              <w:rPr>
                <w:bCs/>
                <w:i/>
              </w:rPr>
              <w:t>y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3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5 </w:t>
            </w:r>
            <w:r>
              <w:rPr>
                <w:bCs/>
                <w:i/>
              </w:rPr>
              <w:t>y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  <w:r>
              <w:rPr>
                <w:bCs/>
                <w:i/>
              </w:rPr>
              <w:t>x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5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2(</w:t>
            </w:r>
            <w:r>
              <w:rPr>
                <w:bCs/>
                <w:i/>
              </w:rPr>
              <w:t>x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6)</w:t>
            </w: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5 (4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2 </w:t>
            </w:r>
            <w:r>
              <w:rPr>
                <w:bCs/>
                <w:i/>
              </w:rPr>
              <w:t>t</w:t>
            </w:r>
            <w:r>
              <w:rPr>
                <w:bCs/>
                <w:iCs/>
              </w:rPr>
              <w:t xml:space="preserve">) </w:t>
            </w:r>
            <w:r>
              <w:rPr>
                <w:bCs/>
                <w:iCs/>
              </w:rPr>
              <w:sym w:font="Symbol" w:char="F03D"/>
            </w:r>
            <w:r>
              <w:rPr>
                <w:bCs/>
                <w:iCs/>
              </w:rPr>
              <w:t xml:space="preserve"> 20 </w:t>
            </w:r>
            <w:r>
              <w:rPr>
                <w:bCs/>
                <w:iCs/>
              </w:rPr>
              <w:sym w:font="Symbol" w:char="F02B"/>
            </w:r>
            <w:r>
              <w:rPr>
                <w:bCs/>
                <w:iCs/>
              </w:rPr>
              <w:t xml:space="preserve"> 3 </w:t>
            </w:r>
            <w:r>
              <w:rPr>
                <w:bCs/>
                <w:i/>
              </w:rPr>
              <w:t>t</w:t>
            </w:r>
          </w:p>
        </w:tc>
      </w:tr>
      <w:tr w:rsidR="000E0C14">
        <w:trPr>
          <w:jc w:val="center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</w:tc>
        <w:tc>
          <w:tcPr>
            <w:tcW w:w="2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</w:tc>
        <w:tc>
          <w:tcPr>
            <w:tcW w:w="2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</w:tc>
        <w:tc>
          <w:tcPr>
            <w:tcW w:w="24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  <w:p w:rsidR="000E0C14" w:rsidRDefault="000E0C14" w:rsidP="00DD26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………………………..</w:t>
            </w:r>
          </w:p>
        </w:tc>
      </w:tr>
      <w:tr w:rsidR="000E0C14">
        <w:trPr>
          <w:cantSplit/>
          <w:jc w:val="center"/>
        </w:trPr>
        <w:tc>
          <w:tcPr>
            <w:tcW w:w="122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rPr>
                <w:iCs/>
              </w:rPr>
            </w:pPr>
          </w:p>
        </w:tc>
        <w:tc>
          <w:tcPr>
            <w:tcW w:w="733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 (2 </w:t>
            </w:r>
            <w:r>
              <w:rPr>
                <w:i/>
              </w:rPr>
              <w:t>b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3) </w:t>
            </w:r>
            <w:r>
              <w:rPr>
                <w:iCs/>
              </w:rPr>
              <w:sym w:font="Symbol" w:char="F02B"/>
            </w:r>
            <w:r>
              <w:rPr>
                <w:iCs/>
              </w:rPr>
              <w:t xml:space="preserve"> 3(4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5 </w:t>
            </w:r>
            <w:r>
              <w:rPr>
                <w:i/>
              </w:rPr>
              <w:t>b</w:t>
            </w:r>
            <w:r>
              <w:rPr>
                <w:iCs/>
              </w:rPr>
              <w:t xml:space="preserve">) </w:t>
            </w:r>
            <w:r>
              <w:rPr>
                <w:iCs/>
              </w:rPr>
              <w:sym w:font="Symbol" w:char="F03D"/>
            </w:r>
            <w:r>
              <w:rPr>
                <w:iCs/>
              </w:rPr>
              <w:t xml:space="preserve"> 6 (</w:t>
            </w:r>
            <w:r>
              <w:rPr>
                <w:i/>
              </w:rPr>
              <w:t>b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6)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(5 </w:t>
            </w:r>
            <w:r>
              <w:rPr>
                <w:i/>
              </w:rPr>
              <w:t>b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24)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0C14" w:rsidRDefault="000E0C14" w:rsidP="00DD26D6">
            <w:pPr>
              <w:rPr>
                <w:iCs/>
              </w:rPr>
            </w:pPr>
          </w:p>
        </w:tc>
      </w:tr>
      <w:tr w:rsidR="000E0C14">
        <w:trPr>
          <w:cantSplit/>
          <w:jc w:val="center"/>
        </w:trPr>
        <w:tc>
          <w:tcPr>
            <w:tcW w:w="1222" w:type="dxa"/>
            <w:tcBorders>
              <w:top w:val="nil"/>
              <w:right w:val="single" w:sz="12" w:space="0" w:color="auto"/>
            </w:tcBorders>
          </w:tcPr>
          <w:p w:rsidR="000E0C14" w:rsidRDefault="000E0C14" w:rsidP="00DD26D6">
            <w:pPr>
              <w:rPr>
                <w:iCs/>
              </w:rPr>
            </w:pPr>
          </w:p>
        </w:tc>
        <w:tc>
          <w:tcPr>
            <w:tcW w:w="733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………………………………………………….…………………………...</w:t>
            </w:r>
          </w:p>
        </w:tc>
        <w:tc>
          <w:tcPr>
            <w:tcW w:w="12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0C14" w:rsidRDefault="000E0C14" w:rsidP="00DD26D6">
            <w:pPr>
              <w:rPr>
                <w:iCs/>
              </w:rPr>
            </w:pPr>
          </w:p>
        </w:tc>
      </w:tr>
    </w:tbl>
    <w:p w:rsidR="000E0C14" w:rsidRDefault="000E0C14" w:rsidP="000E0C14">
      <w:pPr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5"/>
      </w:tblGrid>
      <w:tr w:rsidR="000E0C14">
        <w:trPr>
          <w:cantSplit/>
          <w:jc w:val="center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i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iCs/>
              </w:rPr>
              <w:t>Résoudre</w:t>
            </w:r>
            <w:r>
              <w:rPr>
                <w:bCs/>
                <w:iCs/>
              </w:rPr>
              <w:t xml:space="preserve"> les équations suivantes :</w:t>
            </w:r>
          </w:p>
        </w:tc>
      </w:tr>
      <w:tr w:rsidR="000E0C14">
        <w:trPr>
          <w:cantSplit/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iCs/>
              </w:rPr>
            </w:pPr>
            <w:r>
              <w:rPr>
                <w:iCs/>
                <w:position w:val="-24"/>
              </w:rPr>
              <w:object w:dxaOrig="560" w:dyaOrig="620">
                <v:shape id="_x0000_i1038" type="#_x0000_t75" style="width:27.75pt;height:31.5pt" o:ole="">
                  <v:imagedata r:id="rId33" o:title=""/>
                </v:shape>
                <o:OLEObject Type="Embed" ProgID="Equation" ShapeID="_x0000_i1038" DrawAspect="Content" ObjectID="_1603467037" r:id="rId34"/>
              </w:objec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</w:t>
            </w:r>
            <w:r>
              <w:rPr>
                <w:iCs/>
                <w:position w:val="-24"/>
              </w:rPr>
              <w:object w:dxaOrig="700" w:dyaOrig="620">
                <v:shape id="_x0000_i1039" type="#_x0000_t75" style="width:35.25pt;height:31.5pt" o:ole="">
                  <v:imagedata r:id="rId35" o:title=""/>
                </v:shape>
                <o:OLEObject Type="Embed" ProgID="Equation.DSMT4" ShapeID="_x0000_i1039" DrawAspect="Content" ObjectID="_1603467038" r:id="rId36"/>
              </w:objec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3D"/>
            </w:r>
            <w:r>
              <w:rPr>
                <w:iCs/>
              </w:rPr>
              <w:t xml:space="preserve"> </w:t>
            </w:r>
            <w:r>
              <w:rPr>
                <w:iCs/>
                <w:position w:val="-24"/>
              </w:rPr>
              <w:object w:dxaOrig="220" w:dyaOrig="620">
                <v:shape id="_x0000_i1040" type="#_x0000_t75" style="width:10.5pt;height:31.5pt" o:ole="">
                  <v:imagedata r:id="rId37" o:title=""/>
                </v:shape>
                <o:OLEObject Type="Embed" ProgID="Equation.DSMT4" ShapeID="_x0000_i1040" DrawAspect="Content" ObjectID="_1603467039" r:id="rId38"/>
              </w:objec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2D"/>
            </w:r>
            <w:r>
              <w:rPr>
                <w:iCs/>
              </w:rPr>
              <w:t xml:space="preserve"> </w:t>
            </w:r>
            <w:r>
              <w:rPr>
                <w:iCs/>
                <w:position w:val="-24"/>
              </w:rPr>
              <w:object w:dxaOrig="560" w:dyaOrig="620">
                <v:shape id="_x0000_i1041" type="#_x0000_t75" style="width:27.75pt;height:31.5pt" o:ole="">
                  <v:imagedata r:id="rId39" o:title=""/>
                </v:shape>
                <o:OLEObject Type="Embed" ProgID="Equation.DSMT4" ShapeID="_x0000_i1041" DrawAspect="Content" ObjectID="_1603467040" r:id="rId40"/>
              </w:object>
            </w:r>
          </w:p>
        </w:tc>
        <w:tc>
          <w:tcPr>
            <w:tcW w:w="48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0C14" w:rsidRDefault="000E0C14" w:rsidP="00DD26D6">
            <w:pPr>
              <w:jc w:val="center"/>
              <w:rPr>
                <w:iCs/>
              </w:rPr>
            </w:pPr>
            <w:r>
              <w:rPr>
                <w:iCs/>
                <w:position w:val="-24"/>
              </w:rPr>
              <w:object w:dxaOrig="520" w:dyaOrig="620">
                <v:shape id="_x0000_i1042" type="#_x0000_t75" style="width:26.25pt;height:31.5pt" o:ole="">
                  <v:imagedata r:id="rId41" o:title=""/>
                </v:shape>
                <o:OLEObject Type="Embed" ProgID="Equation" ShapeID="_x0000_i1042" DrawAspect="Content" ObjectID="_1603467041" r:id="rId42"/>
              </w:objec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sym w:font="Symbol" w:char="F03D"/>
            </w:r>
            <w:r>
              <w:rPr>
                <w:iCs/>
              </w:rPr>
              <w:t xml:space="preserve"> </w:t>
            </w:r>
            <w:r>
              <w:rPr>
                <w:iCs/>
                <w:position w:val="-24"/>
              </w:rPr>
              <w:object w:dxaOrig="660" w:dyaOrig="620">
                <v:shape id="_x0000_i1043" type="#_x0000_t75" style="width:33pt;height:31.5pt" o:ole="">
                  <v:imagedata r:id="rId43" o:title=""/>
                </v:shape>
                <o:OLEObject Type="Embed" ProgID="Equation.DSMT4" ShapeID="_x0000_i1043" DrawAspect="Content" ObjectID="_1603467042" r:id="rId44"/>
              </w:object>
            </w:r>
          </w:p>
        </w:tc>
      </w:tr>
      <w:tr w:rsidR="000E0C14">
        <w:trPr>
          <w:cantSplit/>
          <w:jc w:val="center"/>
        </w:trPr>
        <w:tc>
          <w:tcPr>
            <w:tcW w:w="4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</w:tc>
        <w:tc>
          <w:tcPr>
            <w:tcW w:w="48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  <w:p w:rsidR="000E0C14" w:rsidRDefault="000E0C14" w:rsidP="00DD26D6">
            <w:pPr>
              <w:rPr>
                <w:iCs/>
              </w:rPr>
            </w:pPr>
            <w:r>
              <w:rPr>
                <w:iCs/>
              </w:rPr>
              <w:t>…………………………………………………...</w:t>
            </w:r>
          </w:p>
        </w:tc>
      </w:tr>
    </w:tbl>
    <w:p w:rsidR="000E0C14" w:rsidRDefault="000E0C14" w:rsidP="000E0C14">
      <w:pPr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82DC9" w:rsidTr="00B82DC9">
        <w:trPr>
          <w:cantSplit/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DC9" w:rsidRDefault="00B82DC9" w:rsidP="00B82DC9">
            <w:pPr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>Résoudre les inéquations suivantes</w:t>
            </w:r>
          </w:p>
          <w:p w:rsidR="00B82DC9" w:rsidRDefault="00B82DC9" w:rsidP="00B82DC9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\s\do1(\f(4;3))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x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163 \f "Symbol"\h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8</w:t>
            </w:r>
          </w:p>
          <w:p w:rsidR="005A7FD7" w:rsidRDefault="005A7FD7" w:rsidP="00B82D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</w:t>
            </w:r>
          </w:p>
          <w:p w:rsidR="00B82DC9" w:rsidRDefault="005A7FD7" w:rsidP="00B82DC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  <w:p w:rsidR="00B82DC9" w:rsidRDefault="00B82DC9" w:rsidP="00B82DC9">
            <w:pPr>
              <w:spacing w:line="360" w:lineRule="auto"/>
              <w:ind w:left="360"/>
              <w:rPr>
                <w:sz w:val="24"/>
              </w:rPr>
            </w:pPr>
          </w:p>
          <w:p w:rsidR="00B82DC9" w:rsidRDefault="00B82DC9" w:rsidP="00B82DC9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\s\do1(\f(4;3))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x &lt;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\s\do1(\f(16;15))</w:instrText>
            </w:r>
            <w:r>
              <w:rPr>
                <w:sz w:val="24"/>
              </w:rPr>
              <w:fldChar w:fldCharType="end"/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B82DC9" w:rsidRDefault="00B82DC9" w:rsidP="00B82DC9">
            <w:pPr>
              <w:spacing w:line="360" w:lineRule="auto"/>
              <w:ind w:left="360"/>
              <w:rPr>
                <w:sz w:val="24"/>
              </w:rPr>
            </w:pPr>
          </w:p>
          <w:p w:rsidR="00B82DC9" w:rsidRDefault="00B82DC9" w:rsidP="00B82DC9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0,9 x &lt; - 0 ,45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B82DC9" w:rsidRDefault="00B82DC9" w:rsidP="00B82DC9">
            <w:pPr>
              <w:spacing w:line="360" w:lineRule="auto"/>
              <w:ind w:left="360"/>
              <w:rPr>
                <w:sz w:val="24"/>
              </w:rPr>
            </w:pPr>
          </w:p>
          <w:p w:rsidR="00B82DC9" w:rsidRDefault="00B82DC9" w:rsidP="00B82DC9">
            <w:pPr>
              <w:spacing w:line="360" w:lineRule="auto"/>
              <w:rPr>
                <w:bCs/>
                <w:iCs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DC9" w:rsidRDefault="00B82DC9" w:rsidP="00B82DC9">
            <w:pPr>
              <w:numPr>
                <w:ilvl w:val="0"/>
                <w:numId w:val="12"/>
              </w:numPr>
              <w:spacing w:before="240" w:line="360" w:lineRule="auto"/>
              <w:rPr>
                <w:sz w:val="24"/>
              </w:rPr>
            </w:pPr>
            <w:r>
              <w:rPr>
                <w:sz w:val="24"/>
              </w:rPr>
              <w:t xml:space="preserve">- 0,7 x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SYMBOL 163 \f "Symbol"\h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1,4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B82DC9" w:rsidRDefault="00B82DC9" w:rsidP="00B82DC9">
            <w:pPr>
              <w:spacing w:line="360" w:lineRule="auto"/>
              <w:rPr>
                <w:sz w:val="24"/>
              </w:rPr>
            </w:pPr>
          </w:p>
          <w:p w:rsidR="00B82DC9" w:rsidRDefault="00B82DC9" w:rsidP="00B82DC9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5x + 4 &gt; 2x – 7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</w:p>
          <w:p w:rsidR="00B82DC9" w:rsidRDefault="00B82DC9" w:rsidP="00B82DC9">
            <w:pPr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-x + 5 &gt; 2x – 1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…………………………….………………….</w:t>
            </w:r>
          </w:p>
          <w:p w:rsidR="005A7FD7" w:rsidRDefault="005A7FD7" w:rsidP="005A7FD7">
            <w:pPr>
              <w:spacing w:line="360" w:lineRule="auto"/>
              <w:rPr>
                <w:sz w:val="24"/>
              </w:rPr>
            </w:pPr>
          </w:p>
          <w:p w:rsidR="00B82DC9" w:rsidRDefault="00B82DC9" w:rsidP="00B82DC9">
            <w:pPr>
              <w:spacing w:line="360" w:lineRule="auto"/>
              <w:rPr>
                <w:sz w:val="24"/>
              </w:rPr>
            </w:pPr>
          </w:p>
          <w:p w:rsidR="00B82DC9" w:rsidRDefault="00B82DC9" w:rsidP="00B82DC9">
            <w:pPr>
              <w:spacing w:line="360" w:lineRule="auto"/>
              <w:rPr>
                <w:sz w:val="24"/>
              </w:rPr>
            </w:pPr>
          </w:p>
          <w:p w:rsidR="00B82DC9" w:rsidRDefault="00B82DC9" w:rsidP="00B82DC9">
            <w:pPr>
              <w:spacing w:line="360" w:lineRule="auto"/>
              <w:rPr>
                <w:sz w:val="24"/>
              </w:rPr>
            </w:pPr>
          </w:p>
        </w:tc>
      </w:tr>
    </w:tbl>
    <w:p w:rsidR="000E0C14" w:rsidRDefault="000E0C14" w:rsidP="000E0C14">
      <w:pPr>
        <w:rPr>
          <w:sz w:val="2"/>
        </w:rPr>
      </w:pPr>
    </w:p>
    <w:p w:rsidR="00BA5BBB" w:rsidRDefault="00BA5BBB" w:rsidP="000E0C14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sectPr w:rsidR="00BA5BBB">
      <w:headerReference w:type="default" r:id="rId45"/>
      <w:footerReference w:type="default" r:id="rId4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1A" w:rsidRDefault="0075121A">
      <w:r>
        <w:separator/>
      </w:r>
    </w:p>
  </w:endnote>
  <w:endnote w:type="continuationSeparator" w:id="0">
    <w:p w:rsidR="0075121A" w:rsidRDefault="0075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C7" w:rsidRPr="00D151C7" w:rsidRDefault="00D151C7">
    <w:pPr>
      <w:pStyle w:val="Pieddepage"/>
      <w:jc w:val="right"/>
    </w:pPr>
    <w:r w:rsidRPr="00D151C7">
      <w:rPr>
        <w:i/>
      </w:rPr>
      <w:t>Equation</w:t>
    </w:r>
    <w:r w:rsidR="00AC7D17">
      <w:rPr>
        <w:i/>
      </w:rPr>
      <w:t>s</w:t>
    </w:r>
    <w:r w:rsidRPr="00D151C7">
      <w:rPr>
        <w:i/>
      </w:rPr>
      <w:t xml:space="preserve"> </w:t>
    </w:r>
    <w:r w:rsidR="00AC7D17">
      <w:rPr>
        <w:i/>
      </w:rPr>
      <w:t xml:space="preserve">– Inéquations </w:t>
    </w:r>
    <w:r w:rsidRPr="00D151C7">
      <w:rPr>
        <w:i/>
      </w:rPr>
      <w:t>du 1</w:t>
    </w:r>
    <w:r w:rsidRPr="00D151C7">
      <w:rPr>
        <w:i/>
        <w:vertAlign w:val="superscript"/>
      </w:rPr>
      <w:t>er</w:t>
    </w:r>
    <w:r w:rsidRPr="00D151C7">
      <w:rPr>
        <w:i/>
      </w:rPr>
      <w:t xml:space="preserve"> degré à 1 inconnue</w:t>
    </w:r>
    <w:r w:rsidRPr="00D151C7">
      <w:t xml:space="preserve"> </w:t>
    </w:r>
    <w:r w:rsidR="00AC7D17">
      <w:t>- E</w:t>
    </w:r>
    <w:r w:rsidRPr="00D151C7">
      <w:t>xercices</w:t>
    </w:r>
    <w:r w:rsidRPr="00D151C7">
      <w:tab/>
    </w:r>
    <w:r w:rsidRPr="00D151C7">
      <w:tab/>
    </w:r>
    <w:r w:rsidRPr="00D151C7">
      <w:tab/>
    </w:r>
    <w:r w:rsidRPr="00D151C7">
      <w:tab/>
    </w:r>
    <w:r w:rsidR="0075121A">
      <w:rPr>
        <w:noProof/>
      </w:rPr>
      <w:fldChar w:fldCharType="begin"/>
    </w:r>
    <w:r w:rsidR="0075121A">
      <w:rPr>
        <w:noProof/>
      </w:rPr>
      <w:instrText xml:space="preserve"> PAGE   \* MERGEFORMAT </w:instrText>
    </w:r>
    <w:r w:rsidR="0075121A">
      <w:rPr>
        <w:noProof/>
      </w:rPr>
      <w:fldChar w:fldCharType="separate"/>
    </w:r>
    <w:r w:rsidR="0023174D">
      <w:rPr>
        <w:noProof/>
      </w:rPr>
      <w:t>1</w:t>
    </w:r>
    <w:r w:rsidR="0075121A">
      <w:rPr>
        <w:noProof/>
      </w:rPr>
      <w:fldChar w:fldCharType="end"/>
    </w:r>
  </w:p>
  <w:p w:rsidR="00C659AF" w:rsidRDefault="00C659AF" w:rsidP="004B4C8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1A" w:rsidRDefault="0075121A">
      <w:r>
        <w:separator/>
      </w:r>
    </w:p>
  </w:footnote>
  <w:footnote w:type="continuationSeparator" w:id="0">
    <w:p w:rsidR="0075121A" w:rsidRDefault="0075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C7" w:rsidRPr="00550B60" w:rsidRDefault="00550B60" w:rsidP="00550B60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873695">
      <w:rPr>
        <w:rFonts w:ascii="Verdana" w:hAnsi="Verdana"/>
        <w:b/>
        <w:bCs/>
        <w:color w:val="000000"/>
        <w:sz w:val="27"/>
        <w:szCs w:val="27"/>
      </w:rPr>
      <w:t>2.2 Résolution d’un problème du premier degré</w:t>
    </w:r>
    <w:r>
      <w:rPr>
        <w:rFonts w:ascii="Verdana" w:hAnsi="Verdana"/>
        <w:b/>
        <w:bCs/>
        <w:color w:val="000000"/>
        <w:sz w:val="27"/>
        <w:szCs w:val="27"/>
      </w:rPr>
      <w:t xml:space="preserve"> - exercices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EC"/>
    <w:multiLevelType w:val="hybridMultilevel"/>
    <w:tmpl w:val="94027BB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538EF"/>
    <w:multiLevelType w:val="hybridMultilevel"/>
    <w:tmpl w:val="0FC8C036"/>
    <w:lvl w:ilvl="0" w:tplc="9A7032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F4C87"/>
    <w:multiLevelType w:val="hybridMultilevel"/>
    <w:tmpl w:val="70561F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D5CFF"/>
    <w:multiLevelType w:val="hybridMultilevel"/>
    <w:tmpl w:val="BA248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07B"/>
    <w:multiLevelType w:val="hybridMultilevel"/>
    <w:tmpl w:val="1F22E4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3D3"/>
    <w:multiLevelType w:val="hybridMultilevel"/>
    <w:tmpl w:val="6A141A5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20923"/>
    <w:multiLevelType w:val="hybridMultilevel"/>
    <w:tmpl w:val="CBE8371C"/>
    <w:lvl w:ilvl="0" w:tplc="397A91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671C"/>
    <w:multiLevelType w:val="hybridMultilevel"/>
    <w:tmpl w:val="7D9C652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77CE7"/>
    <w:multiLevelType w:val="hybridMultilevel"/>
    <w:tmpl w:val="EA9E32C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B2A98"/>
    <w:multiLevelType w:val="hybridMultilevel"/>
    <w:tmpl w:val="8174AC30"/>
    <w:lvl w:ilvl="0" w:tplc="397A9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C29EF"/>
    <w:multiLevelType w:val="hybridMultilevel"/>
    <w:tmpl w:val="DBCCBC30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D3422"/>
    <w:multiLevelType w:val="hybridMultilevel"/>
    <w:tmpl w:val="D3F4DC6C"/>
    <w:lvl w:ilvl="0" w:tplc="040C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rnierMetEn" w:val="aucun"/>
    <w:docVar w:name="VersionAMath" w:val="(18 janv 98)"/>
  </w:docVars>
  <w:rsids>
    <w:rsidRoot w:val="00BA5BBB"/>
    <w:rsid w:val="00007F9E"/>
    <w:rsid w:val="000D7AEC"/>
    <w:rsid w:val="000E0C14"/>
    <w:rsid w:val="0018024E"/>
    <w:rsid w:val="0023174D"/>
    <w:rsid w:val="00275576"/>
    <w:rsid w:val="002F2726"/>
    <w:rsid w:val="003227D9"/>
    <w:rsid w:val="003B1D84"/>
    <w:rsid w:val="003F515D"/>
    <w:rsid w:val="004B4C81"/>
    <w:rsid w:val="00534CA3"/>
    <w:rsid w:val="00550B60"/>
    <w:rsid w:val="005A7FD7"/>
    <w:rsid w:val="006A7B21"/>
    <w:rsid w:val="00732EEB"/>
    <w:rsid w:val="0075121A"/>
    <w:rsid w:val="00792DB2"/>
    <w:rsid w:val="007C637E"/>
    <w:rsid w:val="00834EEB"/>
    <w:rsid w:val="00861517"/>
    <w:rsid w:val="0087708E"/>
    <w:rsid w:val="00884EA1"/>
    <w:rsid w:val="009B7FA8"/>
    <w:rsid w:val="00AC7D17"/>
    <w:rsid w:val="00B15CC2"/>
    <w:rsid w:val="00B7499B"/>
    <w:rsid w:val="00B82DC9"/>
    <w:rsid w:val="00BA5BBB"/>
    <w:rsid w:val="00C445DD"/>
    <w:rsid w:val="00C659AF"/>
    <w:rsid w:val="00D151C7"/>
    <w:rsid w:val="00DD26D6"/>
    <w:rsid w:val="00E37229"/>
    <w:rsid w:val="00E941FB"/>
    <w:rsid w:val="00EA3493"/>
    <w:rsid w:val="00F16CEF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C7C484"/>
  <w15:docId w15:val="{E0F68579-1111-44DE-AD00-607346E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24"/>
    </w:rPr>
  </w:style>
  <w:style w:type="paragraph" w:customStyle="1" w:styleId="Formule">
    <w:name w:val="Formule"/>
    <w:basedOn w:val="Normal"/>
    <w:rsid w:val="00BA5BBB"/>
    <w:pPr>
      <w:overflowPunct/>
      <w:autoSpaceDE/>
      <w:autoSpaceDN/>
      <w:adjustRightInd/>
      <w:jc w:val="center"/>
      <w:textAlignment w:val="auto"/>
    </w:pPr>
    <w:rPr>
      <w:rFonts w:ascii="Garamond" w:hAnsi="Garamond"/>
      <w:sz w:val="24"/>
    </w:rPr>
  </w:style>
  <w:style w:type="paragraph" w:styleId="En-tte">
    <w:name w:val="header"/>
    <w:basedOn w:val="Normal"/>
    <w:link w:val="En-tteCar"/>
    <w:uiPriority w:val="99"/>
    <w:rsid w:val="003227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227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4C81"/>
  </w:style>
  <w:style w:type="paragraph" w:styleId="Textedebulles">
    <w:name w:val="Balloon Text"/>
    <w:basedOn w:val="Normal"/>
    <w:semiHidden/>
    <w:rsid w:val="00C659A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51C7"/>
  </w:style>
  <w:style w:type="character" w:customStyle="1" w:styleId="En-tteCar">
    <w:name w:val="En-tête Car"/>
    <w:basedOn w:val="Policepardfaut"/>
    <w:link w:val="En-tte"/>
    <w:uiPriority w:val="99"/>
    <w:rsid w:val="0055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3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loulou</dc:creator>
  <cp:lastModifiedBy>Gombert Dominique</cp:lastModifiedBy>
  <cp:revision>3</cp:revision>
  <cp:lastPrinted>2016-01-26T22:06:00Z</cp:lastPrinted>
  <dcterms:created xsi:type="dcterms:W3CDTF">2016-01-26T22:10:00Z</dcterms:created>
  <dcterms:modified xsi:type="dcterms:W3CDTF">2018-11-11T17:44:00Z</dcterms:modified>
</cp:coreProperties>
</file>